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申请表样板：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   </w:t>
      </w:r>
    </w:p>
    <w:p>
      <w:pPr>
        <w:numPr>
          <w:ilvl w:val="0"/>
          <w:numId w:val="0"/>
        </w:numPr>
        <w:ind w:firstLine="723" w:firstLineChars="30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（封面）</w:t>
      </w:r>
    </w:p>
    <w:p>
      <w:pPr>
        <w:numPr>
          <w:ilvl w:val="0"/>
          <w:numId w:val="0"/>
        </w:numPr>
        <w:ind w:firstLine="723" w:firstLineChars="300"/>
        <w:jc w:val="both"/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44"/>
          <w:szCs w:val="44"/>
          <w:highlight w:val="yellow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44"/>
          <w:szCs w:val="44"/>
          <w:lang w:val="en-US" w:eastAsia="zh-CN"/>
        </w:rPr>
        <w:t>XX水工程建设规划同意书</w:t>
      </w:r>
      <w:r>
        <w:rPr>
          <w:rFonts w:hint="eastAsia" w:ascii="仿宋" w:hAnsi="仿宋" w:eastAsia="仿宋" w:cs="仿宋"/>
          <w:b w:val="0"/>
          <w:bCs/>
          <w:sz w:val="44"/>
          <w:szCs w:val="44"/>
          <w:highlight w:val="none"/>
          <w:lang w:val="en-US" w:eastAsia="zh-CN"/>
        </w:rPr>
        <w:t>申请表</w:t>
      </w:r>
    </w:p>
    <w:bookmarkEnd w:id="0"/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highlight w:val="yellow"/>
          <w:lang w:val="en-US" w:eastAsia="zh-CN"/>
        </w:rPr>
      </w:pPr>
    </w:p>
    <w:p>
      <w:pPr>
        <w:numPr>
          <w:ilvl w:val="0"/>
          <w:numId w:val="0"/>
        </w:numPr>
        <w:ind w:firstLine="1920" w:firstLineChars="600"/>
        <w:jc w:val="both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申请单位：          （盖章）</w:t>
      </w:r>
    </w:p>
    <w:p>
      <w:pPr>
        <w:numPr>
          <w:ilvl w:val="0"/>
          <w:numId w:val="0"/>
        </w:numPr>
        <w:ind w:firstLine="1920" w:firstLineChars="600"/>
        <w:jc w:val="both"/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  <w:t>申请日期：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</w:t>
      </w:r>
    </w:p>
    <w:p>
      <w:pPr>
        <w:numPr>
          <w:ilvl w:val="0"/>
          <w:numId w:val="0"/>
        </w:numPr>
        <w:ind w:firstLine="416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ind w:firstLine="1950" w:firstLineChars="1300"/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注：封面为单独一页）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填写说明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1、本审请表为水工程建设单位申请水工程建设规划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同意书的格式文本。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2、“工程总体布置”一栏需对工程总体布置情况进行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说明并附工程布置图。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3、“水行政主管部门意见”由水工程所在地水行政主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管部门签署，主要内容为水工程建设的必要性，水工程是否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符合流域治理、开发、保护和防洪、水资源配置的要求，水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工程建设对其他水工程的影响，是否同意中报等。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4、水工程建设单位需同时提交申请表一式三份。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5、水工程建设单位应当认真如实填报。有关水行政主</w:t>
      </w:r>
    </w:p>
    <w:p>
      <w:pPr>
        <w:numPr>
          <w:ilvl w:val="0"/>
          <w:numId w:val="0"/>
        </w:numPr>
        <w:ind w:left="640" w:hanging="640" w:hanging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管部门和审查签署机关的审查意见应当客观明确。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*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注：填写说明为单独一页）</w:t>
      </w:r>
    </w:p>
    <w:p>
      <w:pPr>
        <w:jc w:val="both"/>
        <w:rPr>
          <w:rFonts w:hint="eastAsia" w:ascii="仿宋" w:hAnsi="仿宋" w:eastAsia="仿宋" w:cs="仿宋"/>
          <w:b w:val="0"/>
          <w:bCs/>
          <w:sz w:val="15"/>
          <w:szCs w:val="15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305"/>
        <w:gridCol w:w="1199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以下栏目由水工程建设单位填写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工程名称</w:t>
            </w:r>
          </w:p>
        </w:tc>
        <w:tc>
          <w:tcPr>
            <w:tcW w:w="6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建设单位名称</w:t>
            </w:r>
          </w:p>
        </w:tc>
        <w:tc>
          <w:tcPr>
            <w:tcW w:w="6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676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tabs>
                <w:tab w:val="left" w:pos="3553"/>
              </w:tabs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以下栏目由水工程建设单位填写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工程总体布置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水工程建设单位签章：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负责人签字：       （单位印章）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0" w:firstLineChars="10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（签章）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以下栏目由水行政主管部门填写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水行政主管部门意见：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3840" w:firstLineChars="16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负责人签字：       （单位印章）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（签章）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年   月   日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以下栏目由审查签署机关填写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审查签署机关意见：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负责人签字：       （单位印章）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（签章）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D5AC3"/>
    <w:rsid w:val="702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2018-11-26T08:39:00Z</dcterms:created>
  <dc:creator>Administrator</dc:creator>
  <cp:lastModifiedBy>Administrator</cp:lastModifiedBy>
  <dcterms:modified xsi:type="dcterms:W3CDTF">2018-11-26T08:40:32Z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