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农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村</w:t>
      </w:r>
      <w:r>
        <w:rPr>
          <w:rFonts w:hint="eastAsia" w:ascii="华文中宋" w:hAnsi="华文中宋" w:eastAsia="华文中宋"/>
          <w:sz w:val="44"/>
          <w:szCs w:val="44"/>
        </w:rPr>
        <w:t>水利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项目的工程竣工验收</w:t>
      </w:r>
      <w:r>
        <w:rPr>
          <w:rFonts w:hint="eastAsia" w:ascii="华文中宋" w:hAnsi="华文中宋" w:eastAsia="华文中宋"/>
          <w:sz w:val="44"/>
          <w:szCs w:val="44"/>
        </w:rPr>
        <w:t>申请书</w:t>
      </w:r>
    </w:p>
    <w:bookmarkEnd w:id="0"/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宋体" w:eastAsia="仿宋_GB2312"/>
          <w:sz w:val="32"/>
          <w:szCs w:val="32"/>
        </w:rPr>
        <w:t>市水利局：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XX项目基本情况，项目建设的立项文件，XX项目设计标准、主要建设内容，依据水利部《水利水电建设工程验收规程》的有关规定，本单位已编制完成《工程建设管理工作报告》和《阶段验收鉴定书》，工程设计、施工、监理、运行管理等单位均已编制完成了相应的“工作报告”。XXX项目工程已具备投入使用验收条件，恳请上级主管部门安排该工程投入使用验收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特此请示，望批复。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附：投入使用验收申请报告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×××（盖章）</w:t>
      </w: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××××年×月×日</w:t>
      </w: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126D4"/>
    <w:rsid w:val="17C1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2018-11-27T02:03:00Z</dcterms:created>
  <dc:creator>Administrator</dc:creator>
  <cp:lastModifiedBy>Administrator</cp:lastModifiedBy>
  <dcterms:modified xsi:type="dcterms:W3CDTF">2018-11-27T02:03:26Z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